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-426" w:right="-285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Acuerdo de confidencialidad y no divulgación (ADC)</w:t>
      </w:r>
    </w:p>
    <w:p w:rsidR="00000000" w:rsidDel="00000000" w:rsidP="00000000" w:rsidRDefault="00000000" w:rsidRPr="00000000" w14:paraId="00000002">
      <w:pPr>
        <w:ind w:left="-426" w:right="-28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6" w:right="-28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partes:</w:t>
      </w:r>
    </w:p>
    <w:p w:rsidR="00000000" w:rsidDel="00000000" w:rsidP="00000000" w:rsidRDefault="00000000" w:rsidRPr="00000000" w14:paraId="00000004">
      <w:pPr>
        <w:spacing w:line="240" w:lineRule="auto"/>
        <w:ind w:left="-426" w:right="-285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426" w:right="-28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[Nombre de la empresa]</w:t>
      </w:r>
    </w:p>
    <w:p w:rsidR="00000000" w:rsidDel="00000000" w:rsidP="00000000" w:rsidRDefault="00000000" w:rsidRPr="00000000" w14:paraId="00000006">
      <w:pPr>
        <w:spacing w:line="240" w:lineRule="auto"/>
        <w:ind w:left="-426" w:right="-28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[Domicilio]</w:t>
      </w:r>
    </w:p>
    <w:p w:rsidR="00000000" w:rsidDel="00000000" w:rsidP="00000000" w:rsidRDefault="00000000" w:rsidRPr="00000000" w14:paraId="00000007">
      <w:pPr>
        <w:spacing w:line="240" w:lineRule="auto"/>
        <w:ind w:left="-426" w:right="-28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[C.P, ciudad]</w:t>
      </w:r>
    </w:p>
    <w:p w:rsidR="00000000" w:rsidDel="00000000" w:rsidP="00000000" w:rsidRDefault="00000000" w:rsidRPr="00000000" w14:paraId="00000008">
      <w:pPr>
        <w:ind w:left="-426" w:right="-28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(DIVULGADOR)</w:t>
      </w:r>
    </w:p>
    <w:p w:rsidR="00000000" w:rsidDel="00000000" w:rsidP="00000000" w:rsidRDefault="00000000" w:rsidRPr="00000000" w14:paraId="00000009">
      <w:pPr>
        <w:ind w:left="-426" w:right="-28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426" w:right="-28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</w:t>
      </w:r>
    </w:p>
    <w:p w:rsidR="00000000" w:rsidDel="00000000" w:rsidP="00000000" w:rsidRDefault="00000000" w:rsidRPr="00000000" w14:paraId="0000000B">
      <w:pPr>
        <w:spacing w:line="240" w:lineRule="auto"/>
        <w:ind w:left="-426" w:right="-28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426" w:right="-28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[Nombre del freelancer]</w:t>
      </w:r>
    </w:p>
    <w:p w:rsidR="00000000" w:rsidDel="00000000" w:rsidP="00000000" w:rsidRDefault="00000000" w:rsidRPr="00000000" w14:paraId="0000000D">
      <w:pPr>
        <w:spacing w:line="240" w:lineRule="auto"/>
        <w:ind w:left="-426" w:right="-28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[Domicilio]</w:t>
      </w:r>
    </w:p>
    <w:p w:rsidR="00000000" w:rsidDel="00000000" w:rsidP="00000000" w:rsidRDefault="00000000" w:rsidRPr="00000000" w14:paraId="0000000E">
      <w:pPr>
        <w:spacing w:line="240" w:lineRule="auto"/>
        <w:ind w:left="-426" w:right="-285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[C.P, ciudad]</w:t>
      </w:r>
    </w:p>
    <w:p w:rsidR="00000000" w:rsidDel="00000000" w:rsidP="00000000" w:rsidRDefault="00000000" w:rsidRPr="00000000" w14:paraId="0000000F">
      <w:pPr>
        <w:ind w:left="-426" w:right="-28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(RECEPTOR)</w:t>
      </w:r>
    </w:p>
    <w:p w:rsidR="00000000" w:rsidDel="00000000" w:rsidP="00000000" w:rsidRDefault="00000000" w:rsidRPr="00000000" w14:paraId="00000010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Objeto del acuerdo</w:t>
      </w:r>
    </w:p>
    <w:p w:rsidR="00000000" w:rsidDel="00000000" w:rsidP="00000000" w:rsidRDefault="00000000" w:rsidRPr="00000000" w14:paraId="00000012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DIVULGADOR tiene la intención de revelar información (Información Confidencial) al RECEPTOR  con el propósito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[insertar detalles concretos. Por ejemplo, discutir la posibilidad de que DIVULGADOR y RECEPTOR formen una empresa conjunta]. </w:t>
      </w:r>
      <w:r w:rsidDel="00000000" w:rsidR="00000000" w:rsidRPr="00000000">
        <w:rPr>
          <w:rFonts w:ascii="Arial" w:cs="Arial" w:eastAsia="Arial" w:hAnsi="Arial"/>
          <w:rtl w:val="0"/>
        </w:rPr>
        <w:t xml:space="preserve">El objeto del acuerdo de confidencialidad es fijar las condiciones bajo las cuales las partes comunicarán y mantendrán la confidencialidad de la información en cualquier forma posible (oral, escrita o gráfica).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confidencial</w:t>
      </w:r>
    </w:p>
    <w:p w:rsidR="00000000" w:rsidDel="00000000" w:rsidP="00000000" w:rsidRDefault="00000000" w:rsidRPr="00000000" w14:paraId="00000014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Información Confidencial a ser que incluye el acuerdo es la siguiente: </w:t>
      </w:r>
    </w:p>
    <w:p w:rsidR="00000000" w:rsidDel="00000000" w:rsidP="00000000" w:rsidRDefault="00000000" w:rsidRPr="00000000" w14:paraId="00000015">
      <w:pPr>
        <w:ind w:left="-426" w:right="-285" w:firstLine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[Lista de actividades/información confidencial - por ejemplo, listas de clientes, contactos, datos financieros, datos de ventas, fuentes de suministro/oportunidades de negocio para empresas nuevas o en desarrollo]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Obligaciones de confidencialidad</w:t>
      </w:r>
    </w:p>
    <w:p w:rsidR="00000000" w:rsidDel="00000000" w:rsidP="00000000" w:rsidRDefault="00000000" w:rsidRPr="00000000" w14:paraId="00000018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RECEPTOR reconoce que la información a la que se hace referencia en la cláusula anterior y que es transmitida en el marco de la colaboración y/o proyecto tiene carácter confidencial, y acepta no divulgarlo y mantener la más estricta confidencialidad. El RECEPTOR no podrá reproducir, modificar, o divulgar a terceros la información objeto del presente acuerdo, sin autorización previa y escrita del DIVULGADOR.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Obligaciones de secreto y seguridad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RECEPTOR se compromete a mantener segura la Información Confidencial y a no </w:t>
      </w:r>
      <w:r w:rsidDel="00000000" w:rsidR="00000000" w:rsidRPr="00000000">
        <w:rPr>
          <w:rFonts w:ascii="Arial" w:cs="Arial" w:eastAsia="Arial" w:hAnsi="Arial"/>
          <w:rtl w:val="0"/>
        </w:rPr>
        <w:t xml:space="preserve">revelar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ningún tercero [salvo a sus empleados y asesores profesionales que necesitan conocerla para el propósito, que saben que tienen un deber de confianza con el DIVULGADOR y que están obligados por obligaciones equivalentes a las de la cláusula 3 anterior y esta cláusula 4].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Excepciones al acuerdo</w:t>
      </w:r>
    </w:p>
    <w:p w:rsidR="00000000" w:rsidDel="00000000" w:rsidP="00000000" w:rsidRDefault="00000000" w:rsidRPr="00000000" w14:paraId="0000001D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compromisos de las cláusulas 3 y 4 se aplican a toda la información revelada por el DIVULGADOR, independientemente de la forma en que se revele o registre, pero no se aplicará en los siguientes casos: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es de dominio público en el momento de divulgación al RECEPTOR o después, siempre que no se haya infringido el acuerdo 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que ya es conocida por el RECEPTOR con anterioridad a la firma del presente acuerdo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 legis</w:t>
      </w: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ación o un mandato judicial exija su divulgación. El RECEPTOR comunicará al DIVULGADOR la situación y hará lo posible por garantizar un tratamien</w:t>
      </w: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confidencial a la información.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RECEPTOR reciba una autorización expresa del D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VULGADOR para la comunicación pública de la información.</w:t>
      </w:r>
    </w:p>
    <w:p w:rsidR="00000000" w:rsidDel="00000000" w:rsidP="00000000" w:rsidRDefault="00000000" w:rsidRPr="00000000" w14:paraId="00000022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Restitución y destrucción de la información confidencial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RECEPTOR, a petición del DIVULGADOR, devolverá todas las copias y registros de la Información Confidencial al DIVULGADOR, o en su caso, la destruirá. El RECEPTOR no retendrá ninguna copia o registro de la Información Confidencial.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Propiedad intelectual</w:t>
      </w:r>
    </w:p>
    <w:p w:rsidR="00000000" w:rsidDel="00000000" w:rsidP="00000000" w:rsidRDefault="00000000" w:rsidRPr="00000000" w14:paraId="00000027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 el presente Acuerdo ni el suministro de ninguna información concede al RECEPTOR ninguna licencia, interés o derecho con respecto a ningún derecho de propiedad intelectual del DIVULGADOR, excepto el derecho a copiar la Información Confidencial para el propósito del acuerdo. Los derechos de propiedad intelectual de la información divulgada bajo el acuerdo pertenecen al DIVULGADOR.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del acuerdo</w:t>
      </w:r>
    </w:p>
    <w:p w:rsidR="00000000" w:rsidDel="00000000" w:rsidP="00000000" w:rsidRDefault="00000000" w:rsidRPr="00000000" w14:paraId="00000029">
      <w:pPr>
        <w:ind w:left="-426" w:right="-285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acuerdo de confidencialidad entra en vigor a partir de la fecha de su firma y estará vigente por un plazo de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[meses, años,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applicable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presente Acuerdo se rige por las leyes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[País]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debe interpretarse de conformidad con ellas. Los tribunales situados en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[País]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tendrán jurisdicción no exclusiva para conocer de cualquier controversia que haya surgido o pueda surgir de este Acuerdo o en relación con él.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Modificaciones del acuerdo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presente Acuerdo establece el acuerdo completo entre las partes en lo que respecta a la divulgación de información confidencial. Cualquier adición o modificación a este Acuerdo debe hacerse por escrito y ser firmada por ambas partes.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-2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Consideraciones finales</w:t>
      </w:r>
    </w:p>
    <w:p w:rsidR="00000000" w:rsidDel="00000000" w:rsidP="00000000" w:rsidRDefault="00000000" w:rsidRPr="00000000" w14:paraId="00000031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alguna de las disposiciones del presente Acuerdo se considera inaplicable, el resto se aplicará lo más plenamente posible y la(s) disposición(es) inaplicable(s) se considerará(n) modificada(s) en la medida necesaria para permitir la aplicación del Acuerdo en su conjunto.</w:t>
      </w:r>
    </w:p>
    <w:p w:rsidR="00000000" w:rsidDel="00000000" w:rsidP="00000000" w:rsidRDefault="00000000" w:rsidRPr="00000000" w14:paraId="00000032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 en prueba de conformidad y aceptación de lo establecido, ambas Partes firman este acuerdo y aceptan voluntariamente los derechos y obligaciones que en él se establecen, en el lugar y fecha abajo indicados.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426" w:right="-285" w:firstLine="0"/>
        <w:rPr>
          <w:rFonts w:ascii="Arial" w:cs="Arial" w:eastAsia="Arial" w:hAnsi="Arial"/>
          <w:b w:val="1"/>
        </w:rPr>
        <w:sectPr>
          <w:footerReference r:id="rId7" w:type="default"/>
          <w:pgSz w:h="16838" w:w="11906" w:orient="portrait"/>
          <w:pgMar w:bottom="1134" w:top="1417" w:left="1560" w:right="141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426" w:right="-285" w:firstLine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Divulgador de la información</w:t>
        <w:tab/>
        <w:tab/>
        <w:tab/>
        <w:tab/>
        <w:t xml:space="preserve">Receptor de la información</w:t>
        <w:tab/>
        <w:tab/>
      </w:r>
    </w:p>
    <w:p w:rsidR="00000000" w:rsidDel="00000000" w:rsidP="00000000" w:rsidRDefault="00000000" w:rsidRPr="00000000" w14:paraId="00000035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(Firma)___________________</w:t>
        <w:tab/>
        <w:tab/>
        <w:tab/>
        <w:tab/>
        <w:t xml:space="preserve">(Firma)___________________</w:t>
      </w:r>
    </w:p>
    <w:p w:rsidR="00000000" w:rsidDel="00000000" w:rsidP="00000000" w:rsidRDefault="00000000" w:rsidRPr="00000000" w14:paraId="00000037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Nombre: _________________</w:t>
        <w:tab/>
        <w:tab/>
        <w:tab/>
        <w:tab/>
        <w:t xml:space="preserve">Nombre: __________________</w:t>
      </w:r>
    </w:p>
    <w:p w:rsidR="00000000" w:rsidDel="00000000" w:rsidP="00000000" w:rsidRDefault="00000000" w:rsidRPr="00000000" w14:paraId="00000039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Fecha: __________________</w:t>
        <w:tab/>
        <w:tab/>
        <w:tab/>
        <w:tab/>
        <w:t xml:space="preserve">Fecha: ___________________</w:t>
      </w:r>
    </w:p>
    <w:p w:rsidR="00000000" w:rsidDel="00000000" w:rsidP="00000000" w:rsidRDefault="00000000" w:rsidRPr="00000000" w14:paraId="0000003A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3B">
      <w:pPr>
        <w:ind w:left="-426" w:right="-28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-285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417" w:left="1560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Titel">
    <w:name w:val="Title"/>
    <w:basedOn w:val="Standard"/>
    <w:next w:val="Standard"/>
    <w:link w:val="TitelZchn"/>
    <w:uiPriority w:val="10"/>
    <w:qFormat w:val="1"/>
    <w:rsid w:val="000F223E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0F223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 w:val="1"/>
    <w:rsid w:val="00A84FC2"/>
    <w:pPr>
      <w:ind w:left="720"/>
      <w:contextualSpacing w:val="1"/>
    </w:pPr>
  </w:style>
  <w:style w:type="character" w:styleId="Hyperlink">
    <w:name w:val="Hyperlink"/>
    <w:basedOn w:val="Absatz-Standardschriftart"/>
    <w:uiPriority w:val="99"/>
    <w:unhideWhenUsed w:val="1"/>
    <w:rsid w:val="00DF51D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 w:val="1"/>
    <w:rsid w:val="00A5343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A5343B"/>
  </w:style>
  <w:style w:type="paragraph" w:styleId="Fuzeile">
    <w:name w:val="footer"/>
    <w:basedOn w:val="Standard"/>
    <w:link w:val="FuzeileZchn"/>
    <w:uiPriority w:val="99"/>
    <w:unhideWhenUsed w:val="1"/>
    <w:rsid w:val="00A5343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5343B"/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A5343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A5343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MtmjS2ZewU1QzT5BrIO00a5ddg==">CgMxLjAyCGguZ2pkZ3hzOAByITF2Uk1icHB3ZXdHVkRiTW1yOVY1SHpRNHZwWmdEVnphMg==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2020-08-31T13:57:00Z</dcterms:created>
  <dc:creator>freelancermap GmbH</dc:creator>
</cp:coreProperties>
</file>